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1"/>
        <w:framePr/>
      </w:pPr>
      <w:r>
        <w:t>DB</w:t>
      </w:r>
      <w:r>
        <w:rPr>
          <w:rFonts w:hint="eastAsia"/>
        </w:rPr>
        <w:t>21</w:t>
      </w:r>
      <w:r>
        <w:t>12</w:t>
      </w:r>
    </w:p>
    <w:p>
      <w:pPr>
        <w:pStyle w:val="112"/>
        <w:framePr/>
      </w:pPr>
      <w:r>
        <w:rPr>
          <w:rFonts w:hint="eastAsia"/>
        </w:rPr>
        <w:t>铁岭市地方标准</w:t>
      </w:r>
    </w:p>
    <w:p>
      <w:pPr>
        <w:pStyle w:val="46"/>
        <w:framePr/>
        <w:rPr>
          <w:rFonts w:hint="default" w:hAnsi="黑体" w:eastAsia="黑体"/>
          <w:lang w:val="en-US" w:eastAsia="zh-CN"/>
        </w:rPr>
      </w:pPr>
      <w:r>
        <w:rPr>
          <w:rFonts w:ascii="Times New Roman"/>
        </w:rPr>
        <w:t xml:space="preserve">DB </w:t>
      </w:r>
      <w:r>
        <w:rPr>
          <w:rFonts w:hAnsi="黑体"/>
        </w:rPr>
        <w:t xml:space="preserve">2112/ </w:t>
      </w:r>
      <w:r>
        <w:rPr>
          <w:rFonts w:hint="default" w:ascii="Arial" w:hAnsi="Arial" w:cs="Arial"/>
        </w:rPr>
        <w:t>××××</w:t>
      </w:r>
      <w:r>
        <w:rPr>
          <w:rFonts w:hAnsi="黑体"/>
        </w:rPr>
        <w:t>—</w:t>
      </w:r>
      <w:r>
        <w:rPr>
          <w:rFonts w:hint="eastAsia" w:hAnsi="黑体"/>
          <w:lang w:val="en-US" w:eastAsia="zh-CN"/>
        </w:rPr>
        <w:t>2021</w:t>
      </w: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77"/>
              <w:framePr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5168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B5g8svWAAAACAEAAA8AAAAAAAAAAQAgAAAAOAAA&#10;AGRycy9kb3ducmV2LnhtbFBLAQIUABQAAAAIAIdO4kDcRdGJ9AEAANwDAAAOAAAAAAAAAAEAIAAA&#10;ADsBAABkcnMvZTJvRG9jLnhtbFBLBQYAAAAABgAGAFkBAACh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</w:t>
            </w:r>
          </w:p>
        </w:tc>
      </w:tr>
    </w:tbl>
    <w:p>
      <w:pPr>
        <w:pStyle w:val="46"/>
        <w:framePr/>
        <w:rPr>
          <w:rFonts w:hAnsi="黑体"/>
        </w:rPr>
      </w:pPr>
    </w:p>
    <w:p>
      <w:pPr>
        <w:pStyle w:val="46"/>
        <w:framePr/>
        <w:rPr>
          <w:rFonts w:hAnsi="黑体"/>
        </w:rPr>
      </w:pPr>
    </w:p>
    <w:p>
      <w:pPr>
        <w:pStyle w:val="80"/>
        <w:framePr w:x="1365" w:y="5735"/>
        <w:spacing w:line="600" w:lineRule="auto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辽宁北部地区宜机</w:t>
      </w:r>
      <w:r>
        <w:rPr>
          <w:rFonts w:hint="eastAsia"/>
          <w:sz w:val="52"/>
          <w:szCs w:val="52"/>
          <w:lang w:val="en-US" w:eastAsia="zh-CN"/>
        </w:rPr>
        <w:t>械粒</w:t>
      </w:r>
      <w:r>
        <w:rPr>
          <w:rFonts w:hint="eastAsia"/>
          <w:sz w:val="52"/>
          <w:szCs w:val="52"/>
        </w:rPr>
        <w:t>收玉米品种</w:t>
      </w:r>
    </w:p>
    <w:p>
      <w:pPr>
        <w:pStyle w:val="80"/>
        <w:framePr w:x="1365" w:y="5735"/>
        <w:spacing w:line="600" w:lineRule="auto"/>
      </w:pPr>
      <w:r>
        <w:rPr>
          <w:rFonts w:hint="eastAsia"/>
          <w:sz w:val="52"/>
          <w:szCs w:val="52"/>
        </w:rPr>
        <w:t>评价标准</w:t>
      </w:r>
    </w:p>
    <w:p>
      <w:pPr>
        <w:pStyle w:val="80"/>
        <w:framePr w:x="1365" w:y="5735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/>
        </w:rPr>
      </w:pPr>
      <w:r>
        <w:rPr>
          <w:rFonts w:hint="eastAsia"/>
        </w:rPr>
        <w:t xml:space="preserve">Evaluation criteria of maize varieties suitable for 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echanical corn grain direct harvesting in northern Liaoning</w:t>
      </w:r>
    </w:p>
    <w:p>
      <w:pPr>
        <w:pStyle w:val="81"/>
        <w:framePr w:x="1365" w:y="5735"/>
      </w:pPr>
    </w:p>
    <w:tbl>
      <w:tblPr>
        <w:tblStyle w:val="3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2"/>
              <w:framePr w:x="1365" w:y="5735"/>
              <w:rPr>
                <w:rFonts w:hint="default"/>
                <w:lang w:val="en-US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3120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Fia6S1QAAAAoBAAAPAAAAAAAAAAEAIAAAADgAAABk&#10;cnMvZG93bnJldi54bWxQSwECFAAUAAAACACHTuJAplQ8evMBAADcAwAADgAAAAAAAAABACAAAAA6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4144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D4Yvl1gAAAAkBAAAPAAAAAAAAAAEAIAAAADgAAABk&#10;cnMvZG93bnJldi54bWxQSwECFAAUAAAACACHTuJAtNfO+PIBAADcAwAADgAAAAAAAAABACAAAAA7&#10;AQAAZHJzL2Uyb0RvYy54bWxQSwUGAAAAAAYABgBZAQAAnwUAAAAA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报批稿）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3"/>
              <w:framePr w:x="1365" w:y="5735"/>
            </w:pPr>
          </w:p>
        </w:tc>
      </w:tr>
    </w:tbl>
    <w:p>
      <w:pPr>
        <w:pStyle w:val="134"/>
        <w:framePr w:hAnchor="page" w:x="1381"/>
      </w:pPr>
      <w:r>
        <w:rPr>
          <w:rFonts w:hint="eastAsia" w:ascii="黑体" w:hAnsi="黑体" w:eastAsia="黑体" w:cs="黑体"/>
        </w:rPr>
        <w:t>20</w:t>
      </w:r>
      <w:r>
        <w:rPr>
          <w:rFonts w:hint="eastAsia" w:ascii="黑体" w:hAnsi="黑体" w:eastAsia="黑体" w:cs="黑体"/>
          <w:lang w:val="en-US" w:eastAsia="zh-CN"/>
        </w:rPr>
        <w:t>21</w:t>
      </w:r>
      <w:r>
        <w:rPr>
          <w:rFonts w:hint="eastAsia" w:ascii="黑体" w:hAnsi="黑体" w:eastAsia="黑体" w:cs="黑体"/>
        </w:rPr>
        <w:t xml:space="preserve"> - ×× -××发布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WHazzWAAAACwEAAA8AAAAAAAAAAQAgAAAAOAAAAGRycy9kb3ducmV2&#10;LnhtbFBLAQIUABQAAAAIAIdO4kDL35gmrwEAAFQDAAAOAAAAAAAAAAEAIAAAADs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5"/>
        <w:framePr w:hAnchor="page" w:x="6976" w:y="14116"/>
      </w:pPr>
      <w:r>
        <w:rPr>
          <w:rFonts w:hint="eastAsia" w:ascii="黑体" w:hAnsi="黑体" w:eastAsia="黑体" w:cs="黑体"/>
        </w:rPr>
        <w:t>20</w:t>
      </w:r>
      <w:r>
        <w:rPr>
          <w:rFonts w:hint="eastAsia" w:ascii="黑体" w:hAnsi="黑体" w:eastAsia="黑体" w:cs="黑体"/>
          <w:lang w:val="en-US" w:eastAsia="zh-CN"/>
        </w:rPr>
        <w:t>21</w:t>
      </w:r>
      <w:r>
        <w:rPr>
          <w:rFonts w:hint="eastAsia" w:ascii="黑体" w:hAnsi="黑体" w:eastAsia="黑体" w:cs="黑体"/>
        </w:rPr>
        <w:t xml:space="preserve"> - ×× -××实施</w:t>
      </w:r>
    </w:p>
    <w:p>
      <w:pPr>
        <w:pStyle w:val="113"/>
        <w:framePr/>
      </w:pPr>
      <w:r>
        <w:rPr>
          <w:rFonts w:hint="eastAsia"/>
        </w:rPr>
        <w:t>铁岭市</w:t>
      </w:r>
      <w:r>
        <w:rPr>
          <w:rFonts w:hint="eastAsia"/>
          <w:lang w:val="en-US" w:eastAsia="zh-CN"/>
        </w:rPr>
        <w:t>市场</w:t>
      </w:r>
      <w:r>
        <w:rPr>
          <w:rFonts w:hint="eastAsia"/>
        </w:rPr>
        <w:t>监督</w:t>
      </w:r>
      <w:r>
        <w:rPr>
          <w:rFonts w:hint="eastAsia"/>
          <w:lang w:val="en-US" w:eastAsia="zh-CN"/>
        </w:rPr>
        <w:t>管理</w:t>
      </w:r>
      <w:r>
        <w:rPr>
          <w:rFonts w:hint="eastAsia"/>
        </w:rPr>
        <w:t>局</w:t>
      </w:r>
      <w:r>
        <w:rPr>
          <w:rFonts w:hint="eastAsia" w:hAnsi="黑体"/>
        </w:rPr>
        <w:t>   </w:t>
      </w:r>
      <w:r>
        <w:rPr>
          <w:rStyle w:val="74"/>
          <w:rFonts w:hint="eastAsia"/>
        </w:rPr>
        <w:t>发布</w:t>
      </w:r>
    </w:p>
    <w:p>
      <w:pPr>
        <w:pStyle w:val="23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05pt;margin-top:184.25pt;height:0pt;width:481.9pt;z-index:251660288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CQeJf1wAAAAkBAAAPAAAAAAAAAAEAIAAAADgAAABkcnMvZG93bnJl&#10;di54bWxQSwECFAAUAAAACACHTuJAIt9WY68BAABU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 xml:space="preserve">ICS 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lang w:val="en-US" w:eastAsia="zh-CN"/>
        </w:rPr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</w:rPr>
        <w:t xml:space="preserve">B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center"/>
        <w:outlineLvl w:val="2"/>
        <w:rPr>
          <w:rFonts w:hint="eastAsia"/>
          <w:b/>
          <w:bCs/>
          <w:kern w:val="0"/>
          <w:sz w:val="32"/>
          <w:szCs w:val="28"/>
          <w:lang w:val="en-US" w:eastAsia="zh-CN" w:bidi="ar"/>
        </w:rPr>
      </w:pPr>
      <w:r>
        <w:rPr>
          <w:rFonts w:hint="eastAsia"/>
          <w:b/>
          <w:bCs/>
          <w:kern w:val="0"/>
          <w:sz w:val="28"/>
          <w:szCs w:val="24"/>
          <w:lang w:val="en-US" w:eastAsia="zh-CN" w:bidi="ar"/>
        </w:rPr>
        <w:t>前  言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11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adjustRightInd w:val="0"/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hAnsi="宋体" w:cs="Times New Roman"/>
        </w:rPr>
        <w:t>本</w:t>
      </w:r>
      <w:r>
        <w:rPr>
          <w:rFonts w:hint="eastAsia" w:hAnsi="宋体" w:cs="Times New Roman"/>
          <w:lang w:val="en-US" w:eastAsia="zh-CN"/>
        </w:rPr>
        <w:t>文件</w:t>
      </w:r>
      <w:r>
        <w:rPr>
          <w:rFonts w:hint="eastAsia" w:hAnsi="宋体" w:cs="Times New Roman"/>
        </w:rPr>
        <w:t>按照GB/T 1.1—2020</w:t>
      </w:r>
      <w:r>
        <w:rPr>
          <w:rFonts w:hint="eastAsia" w:hAnsi="宋体" w:cs="Times New Roman"/>
          <w:lang w:eastAsia="zh-CN"/>
        </w:rPr>
        <w:t>《</w:t>
      </w:r>
      <w:r>
        <w:rPr>
          <w:rFonts w:hint="eastAsia" w:hAnsi="宋体" w:cs="Times New Roman"/>
          <w:lang w:val="en-US" w:eastAsia="zh-CN"/>
        </w:rPr>
        <w:t>标准化工作导则 第1部分：标准化文件的结构和起草规则》的规定</w:t>
      </w:r>
      <w:r>
        <w:rPr>
          <w:rFonts w:hint="eastAsia" w:hAnsi="宋体" w:cs="Times New Roman"/>
        </w:rPr>
        <w:t>起草。</w:t>
      </w:r>
    </w:p>
    <w:p>
      <w:pPr>
        <w:pStyle w:val="11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adjustRightInd w:val="0"/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hAnsi="宋体" w:cs="Times New Roman"/>
        </w:rPr>
        <w:t>本文件由铁岭市农业科学院提出，由铁岭市农业农村局归口。</w:t>
      </w:r>
    </w:p>
    <w:p>
      <w:pPr>
        <w:pStyle w:val="11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adjustRightInd w:val="0"/>
        <w:snapToGrid w:val="0"/>
        <w:spacing w:line="360" w:lineRule="auto"/>
        <w:rPr>
          <w:rFonts w:hint="eastAsia" w:hAnsi="宋体" w:cs="Times New Roman"/>
        </w:rPr>
      </w:pPr>
      <w:r>
        <w:rPr>
          <w:rFonts w:hint="eastAsia" w:hAnsi="宋体" w:cs="Times New Roman"/>
        </w:rPr>
        <w:t>本文件起草单位：铁岭市农业科学院</w:t>
      </w:r>
    </w:p>
    <w:p>
      <w:pPr>
        <w:pStyle w:val="11"/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adjustRightInd w:val="0"/>
        <w:snapToGrid w:val="0"/>
        <w:spacing w:line="360" w:lineRule="auto"/>
        <w:ind w:left="1890" w:hanging="1890" w:hangingChars="900"/>
        <w:rPr>
          <w:rFonts w:hint="default" w:hAnsi="宋体" w:eastAsia="宋体" w:cs="Times New Roman"/>
          <w:lang w:val="en-US" w:eastAsia="zh-CN"/>
        </w:rPr>
      </w:pPr>
      <w:r>
        <w:rPr>
          <w:rFonts w:hint="eastAsia" w:hAnsi="宋体" w:cs="Times New Roman"/>
        </w:rPr>
        <w:t>本文件主要起草人：徐韶 桑立君 李必富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韩彦龙</w:t>
      </w:r>
      <w:r>
        <w:rPr>
          <w:rFonts w:hint="eastAsia" w:hAnsi="宋体" w:cs="Times New Roman"/>
          <w:lang w:val="en-US" w:eastAsia="zh-CN"/>
        </w:rPr>
        <w:t xml:space="preserve">  </w:t>
      </w:r>
      <w:r>
        <w:rPr>
          <w:rFonts w:hint="eastAsia" w:hAnsi="宋体" w:cs="Times New Roman"/>
        </w:rPr>
        <w:t>薛颖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申卓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孙冠中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王进军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黄艳青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贾德涛</w:t>
      </w:r>
      <w:r>
        <w:rPr>
          <w:rFonts w:hint="eastAsia" w:hAnsi="宋体" w:cs="Times New Roman"/>
          <w:lang w:val="en-US" w:eastAsia="zh-CN"/>
        </w:rPr>
        <w:t xml:space="preserve"> 马利   徐明慧 </w:t>
      </w:r>
      <w:r>
        <w:rPr>
          <w:rFonts w:hint="eastAsia" w:hAnsi="宋体" w:cs="Times New Roman"/>
        </w:rPr>
        <w:t>李德全</w:t>
      </w:r>
      <w:r>
        <w:rPr>
          <w:rFonts w:hint="eastAsia" w:hAnsi="宋体" w:cs="Times New Roman"/>
          <w:lang w:val="en-US" w:eastAsia="zh-CN"/>
        </w:rPr>
        <w:t xml:space="preserve"> </w:t>
      </w:r>
      <w:r>
        <w:rPr>
          <w:rFonts w:hint="eastAsia" w:hAnsi="宋体" w:cs="Times New Roman"/>
        </w:rPr>
        <w:t>杨东学</w:t>
      </w:r>
      <w:r>
        <w:rPr>
          <w:rFonts w:hint="eastAsia" w:hAnsi="宋体" w:cs="Times New Roman"/>
          <w:lang w:val="en-US" w:eastAsia="zh-CN"/>
        </w:rPr>
        <w:t xml:space="preserve"> 史新文 </w:t>
      </w:r>
      <w:r>
        <w:rPr>
          <w:rFonts w:hint="eastAsia" w:hAnsi="宋体" w:cs="Times New Roman"/>
        </w:rPr>
        <w:t>李恒岭</w:t>
      </w:r>
      <w:r>
        <w:rPr>
          <w:rFonts w:hint="eastAsia" w:hAnsi="宋体" w:cs="Times New Roman"/>
          <w:lang w:val="en-US" w:eastAsia="zh-CN"/>
        </w:rPr>
        <w:t xml:space="preserve">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 xml:space="preserve">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bookmarkStart w:id="0" w:name="_GoBack"/>
      <w:bookmarkEnd w:id="0"/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center"/>
        <w:outlineLvl w:val="2"/>
        <w:rPr>
          <w:rFonts w:hint="eastAsia"/>
          <w:b/>
          <w:bCs/>
          <w:kern w:val="0"/>
          <w:sz w:val="28"/>
          <w:szCs w:val="24"/>
          <w:lang w:val="en-US" w:eastAsia="zh-CN" w:bidi="ar"/>
        </w:rPr>
      </w:pPr>
      <w:r>
        <w:rPr>
          <w:rFonts w:hint="eastAsia"/>
          <w:b/>
          <w:bCs/>
          <w:kern w:val="0"/>
          <w:sz w:val="28"/>
          <w:szCs w:val="24"/>
          <w:lang w:val="en-US" w:eastAsia="zh-CN" w:bidi="ar"/>
        </w:rPr>
        <w:t>辽宁北部地区宜机械粒收玉米品种评价标准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1范围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本文件规定了辽宁北部地区宜机械粒收玉米品种评价的术语和定义、筛选方法、收获等要求。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本文件适用于铁岭市昌图县、铁岭县、开原市、西丰县、调兵山市和银州区玉米产区（东经123°27' ～ 125°06'，北纬41°59' ～ 43°29' 之间）宜机械粒收玉米品种评价。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2 规范性引用文件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 xml:space="preserve">GB 4404.1 粮食作物种子 第1部分：禾谷类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 xml:space="preserve">GB/T 21962  玉米收获机械 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DB21/T 3143-2019  玉米籽粒机械直收生产技术规程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 术语和定义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下列术语和定义适用于本文件。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 xml:space="preserve">3.1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种植密度 planting density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单位面积内种植的玉米植株数量。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3.2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 xml:space="preserve">籽粒含水率  grain moisture content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 xml:space="preserve">籽粒中水分的重量占籽粒总鲜重的百分率。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3.3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田间损失率 kernel field loss rate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与 DB21/T 3143-2019  玉米籽粒机械直收生产技术规程 文件中表述一致。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3.4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破碎率broken rate of kernel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与 DB21/T 3143-2019  玉米籽粒机械直收生产技术规程 文件中表述一致。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3.5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 xml:space="preserve">杂质率 percentage of admixture 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与 DB21/T 3143-2019  玉米籽粒机械直收生产技术规程 文件中表述一致。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4 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评价指标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4.1 品种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4.1.1总则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应通过国家东华北审定或辽宁省审定（备案）。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1.2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生育期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选择适宜本区域种植的中熟、中晚熟品种</w:t>
      </w:r>
      <w:r>
        <w:rPr>
          <w:rFonts w:hint="default"/>
          <w:kern w:val="0"/>
          <w:sz w:val="21"/>
          <w:szCs w:val="20"/>
          <w:lang w:val="en-US" w:eastAsia="zh-CN" w:bidi="ar"/>
        </w:rPr>
        <w:t>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1.3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株高、穗位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穗位高90cm～120cm、穗位与株高比&lt;0.41，变异系数&lt;10％。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1.4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苞叶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苞叶包含度小（或短苞叶）、松散、玉米成熟后苞叶衰老快。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1.5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籽粒含水量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进行</w:t>
      </w:r>
      <w:r>
        <w:rPr>
          <w:rFonts w:hint="eastAsia"/>
          <w:kern w:val="0"/>
          <w:sz w:val="21"/>
          <w:szCs w:val="20"/>
          <w:lang w:val="en-US" w:eastAsia="zh-CN" w:bidi="ar"/>
        </w:rPr>
        <w:t>机械粒收</w:t>
      </w:r>
      <w:r>
        <w:rPr>
          <w:rFonts w:hint="default"/>
          <w:kern w:val="0"/>
          <w:sz w:val="21"/>
          <w:szCs w:val="20"/>
          <w:lang w:val="en-US" w:eastAsia="zh-CN" w:bidi="ar"/>
        </w:rPr>
        <w:t>时，籽粒含水量≤25%。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2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种子质量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应符合GB 4404.1标准。种子纯度≥98%，芽率≥9</w:t>
      </w:r>
      <w:r>
        <w:rPr>
          <w:rFonts w:hint="eastAsia"/>
          <w:kern w:val="0"/>
          <w:sz w:val="21"/>
          <w:szCs w:val="20"/>
          <w:lang w:val="en-US" w:eastAsia="zh-CN" w:bidi="ar"/>
        </w:rPr>
        <w:t>2</w:t>
      </w:r>
      <w:r>
        <w:rPr>
          <w:rFonts w:hint="default"/>
          <w:kern w:val="0"/>
          <w:sz w:val="21"/>
          <w:szCs w:val="20"/>
          <w:lang w:val="en-US" w:eastAsia="zh-CN" w:bidi="ar"/>
        </w:rPr>
        <w:t>%，净度≥99%，水分≤13%，芽势强。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3</w:t>
      </w: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 xml:space="preserve"> 种植密度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依据品种特性适度增密种植，可</w:t>
      </w:r>
      <w:r>
        <w:rPr>
          <w:rFonts w:hint="default"/>
          <w:kern w:val="0"/>
          <w:sz w:val="21"/>
          <w:szCs w:val="20"/>
          <w:lang w:val="en-US" w:eastAsia="zh-CN" w:bidi="ar"/>
        </w:rPr>
        <w:t>较当地平均种植密度高500株/666.7m</w:t>
      </w:r>
      <w:r>
        <w:rPr>
          <w:rFonts w:hint="default"/>
          <w:kern w:val="0"/>
          <w:sz w:val="21"/>
          <w:szCs w:val="20"/>
          <w:vertAlign w:val="superscript"/>
          <w:lang w:val="en-US" w:eastAsia="zh-CN" w:bidi="ar"/>
        </w:rPr>
        <w:t>2</w:t>
      </w:r>
      <w:r>
        <w:rPr>
          <w:rFonts w:hint="default"/>
          <w:kern w:val="0"/>
          <w:sz w:val="21"/>
          <w:szCs w:val="20"/>
          <w:lang w:val="en-US" w:eastAsia="zh-CN" w:bidi="ar"/>
        </w:rPr>
        <w:t>～1000株/666.7m</w:t>
      </w:r>
      <w:r>
        <w:rPr>
          <w:rFonts w:hint="default"/>
          <w:kern w:val="0"/>
          <w:sz w:val="21"/>
          <w:szCs w:val="20"/>
          <w:vertAlign w:val="superscript"/>
          <w:lang w:val="en-US" w:eastAsia="zh-CN" w:bidi="ar"/>
        </w:rPr>
        <w:t>2</w:t>
      </w:r>
      <w:r>
        <w:rPr>
          <w:rFonts w:hint="default"/>
          <w:kern w:val="0"/>
          <w:sz w:val="21"/>
          <w:szCs w:val="20"/>
          <w:lang w:val="en-US" w:eastAsia="zh-CN" w:bidi="ar"/>
        </w:rPr>
        <w:t>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4.</w:t>
      </w: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4 抗性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4.4.1抗倒性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茎秆直立抗倒且坚硬、韧性强。生理成熟后2周～4周内倒伏倒折率之和&lt;5%。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4.4.2 抗病性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进行</w:t>
      </w:r>
      <w:r>
        <w:rPr>
          <w:rFonts w:hint="eastAsia"/>
          <w:kern w:val="0"/>
          <w:sz w:val="21"/>
          <w:szCs w:val="20"/>
          <w:lang w:val="en-US" w:eastAsia="zh-CN" w:bidi="ar"/>
        </w:rPr>
        <w:t>机械粒收</w:t>
      </w:r>
      <w:r>
        <w:rPr>
          <w:rFonts w:hint="default"/>
          <w:kern w:val="0"/>
          <w:sz w:val="21"/>
          <w:szCs w:val="20"/>
          <w:lang w:val="en-US" w:eastAsia="zh-CN" w:bidi="ar"/>
        </w:rPr>
        <w:t>时，茎基腐病&lt;5%</w:t>
      </w:r>
      <w:r>
        <w:rPr>
          <w:rFonts w:hint="eastAsia"/>
          <w:kern w:val="0"/>
          <w:sz w:val="21"/>
          <w:szCs w:val="20"/>
          <w:lang w:val="en-US" w:eastAsia="zh-CN" w:bidi="ar"/>
        </w:rPr>
        <w:t>；</w:t>
      </w:r>
      <w:r>
        <w:rPr>
          <w:rFonts w:hint="default"/>
          <w:kern w:val="0"/>
          <w:sz w:val="21"/>
          <w:szCs w:val="20"/>
          <w:lang w:val="en-US" w:eastAsia="zh-CN" w:bidi="ar"/>
        </w:rPr>
        <w:t>籽粒霉变率&lt;1%。</w:t>
      </w:r>
      <w:r>
        <w:rPr>
          <w:rFonts w:hint="eastAsia"/>
          <w:kern w:val="0"/>
          <w:sz w:val="21"/>
          <w:szCs w:val="20"/>
          <w:lang w:val="en-US" w:eastAsia="zh-CN" w:bidi="ar"/>
        </w:rPr>
        <w:t>高抗丝黑穗病，或通过包衣预防丝黑穗病，其他病害达到抗性以上水平。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5  收获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5.1 收获时间及条件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当籽粒达到生理成熟、</w:t>
      </w:r>
      <w:r>
        <w:rPr>
          <w:rFonts w:hint="default"/>
          <w:kern w:val="0"/>
          <w:sz w:val="21"/>
          <w:szCs w:val="20"/>
          <w:lang w:val="en-US" w:eastAsia="zh-CN" w:bidi="ar"/>
        </w:rPr>
        <w:t>含水量</w:t>
      </w:r>
      <w:r>
        <w:rPr>
          <w:rFonts w:hint="eastAsia"/>
          <w:kern w:val="0"/>
          <w:sz w:val="21"/>
          <w:szCs w:val="20"/>
          <w:lang w:val="en-US" w:eastAsia="zh-CN" w:bidi="ar"/>
        </w:rPr>
        <w:t>符合本文件4.1.5要求</w:t>
      </w:r>
      <w:r>
        <w:rPr>
          <w:rFonts w:hint="default"/>
          <w:kern w:val="0"/>
          <w:sz w:val="21"/>
          <w:szCs w:val="20"/>
          <w:lang w:val="en-US" w:eastAsia="zh-CN" w:bidi="ar"/>
        </w:rPr>
        <w:t>时进行</w:t>
      </w:r>
      <w:r>
        <w:rPr>
          <w:rFonts w:hint="eastAsia"/>
          <w:kern w:val="0"/>
          <w:sz w:val="21"/>
          <w:szCs w:val="20"/>
          <w:lang w:val="en-US" w:eastAsia="zh-CN" w:bidi="ar"/>
        </w:rPr>
        <w:t>机械粒收</w:t>
      </w:r>
      <w:r>
        <w:rPr>
          <w:rFonts w:hint="default"/>
          <w:kern w:val="0"/>
          <w:sz w:val="21"/>
          <w:szCs w:val="20"/>
          <w:lang w:val="en-US" w:eastAsia="zh-CN" w:bidi="ar"/>
        </w:rPr>
        <w:t>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5.2 收获机械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收获机械性能和作业质量应符合GB/T 21962的规定。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  <w:t>5.3 收获质量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  <w:r>
        <w:rPr>
          <w:rFonts w:hint="default"/>
          <w:kern w:val="0"/>
          <w:sz w:val="21"/>
          <w:szCs w:val="20"/>
          <w:lang w:val="en-US" w:eastAsia="zh-CN" w:bidi="ar"/>
        </w:rPr>
        <w:t>田间损失率&lt;5%；破碎率&lt;5%；杂质率&lt;3%。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6  档案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6.1 建立评价档案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default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档案保存时间3年。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210" w:firstLineChars="100"/>
        <w:jc w:val="left"/>
        <w:outlineLvl w:val="2"/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21"/>
          <w:szCs w:val="20"/>
          <w:lang w:val="en-US" w:eastAsia="zh-CN" w:bidi="ar"/>
        </w:rPr>
        <w:t>6.2 档案内容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ind w:firstLine="420" w:firstLineChars="200"/>
        <w:jc w:val="left"/>
        <w:outlineLvl w:val="2"/>
        <w:rPr>
          <w:rFonts w:hint="eastAsia"/>
          <w:kern w:val="0"/>
          <w:sz w:val="21"/>
          <w:szCs w:val="20"/>
          <w:lang w:val="en-US" w:eastAsia="zh-CN" w:bidi="ar"/>
        </w:rPr>
      </w:pPr>
      <w:r>
        <w:rPr>
          <w:rFonts w:hint="eastAsia"/>
          <w:kern w:val="0"/>
          <w:sz w:val="21"/>
          <w:szCs w:val="20"/>
          <w:lang w:val="en-US" w:eastAsia="zh-CN" w:bidi="ar"/>
        </w:rPr>
        <w:t>应详细记录品种选择、品种质量、种植密度、抗性、收获时间及条件、收获机械、收获质量评价标准内容。</w:t>
      </w: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</w:p>
    <w:p>
      <w:pPr>
        <w:pStyle w:val="30"/>
        <w:widowControl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</w:pBdr>
        <w:spacing w:line="360" w:lineRule="auto"/>
        <w:jc w:val="left"/>
        <w:outlineLvl w:val="2"/>
        <w:rPr>
          <w:rFonts w:hint="default"/>
          <w:kern w:val="0"/>
          <w:sz w:val="21"/>
          <w:szCs w:val="2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3"/>
      <w:wordWrap w:val="0"/>
      <w:rPr>
        <w:rFonts w:hint="default" w:eastAsia="黑体"/>
        <w:lang w:val="en-US" w:eastAsia="zh-CN"/>
      </w:rPr>
    </w:pPr>
    <w:r>
      <w:t>DB</w:t>
    </w:r>
    <w:r>
      <w:rPr>
        <w:rFonts w:hint="eastAsia"/>
      </w:rPr>
      <w:t>2112</w:t>
    </w:r>
    <w:r>
      <w:t>/</w:t>
    </w:r>
    <w:r>
      <w:rPr>
        <w:rFonts w:hint="eastAsia"/>
      </w:rPr>
      <w:t xml:space="preserve">T </w:t>
    </w:r>
    <w:r>
      <w:rPr>
        <w:rFonts w:hint="eastAsia"/>
        <w:lang w:val="en-US" w:eastAsia="zh-CN"/>
      </w:rPr>
      <w:t>XXXX</w:t>
    </w:r>
    <w:r>
      <w:rPr>
        <w:rFonts w:hint="eastAsia"/>
      </w:rPr>
      <w:t>—2</w:t>
    </w:r>
    <w:r>
      <w:rPr>
        <w:rFonts w:hint="eastAsia"/>
        <w:lang w:val="en-US" w:eastAsia="zh-CN"/>
      </w:rPr>
      <w:t>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102AD"/>
    <w:multiLevelType w:val="multilevel"/>
    <w:tmpl w:val="079102AD"/>
    <w:lvl w:ilvl="0" w:tentative="0">
      <w:start w:val="1"/>
      <w:numFmt w:val="decimal"/>
      <w:pStyle w:val="59"/>
      <w:suff w:val="nothing"/>
      <w:lvlText w:val="注%1："/>
      <w:lvlJc w:val="left"/>
      <w:pPr>
        <w:ind w:left="811" w:hanging="448"/>
      </w:pPr>
      <w:rPr>
        <w:rFonts w:hint="eastAsia" w:ascii="黑体" w:hAnsi="黑体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</w:rPr>
    </w:lvl>
  </w:abstractNum>
  <w:abstractNum w:abstractNumId="1">
    <w:nsid w:val="093C6778"/>
    <w:multiLevelType w:val="multilevel"/>
    <w:tmpl w:val="093C6778"/>
    <w:lvl w:ilvl="0" w:tentative="0">
      <w:start w:val="1"/>
      <w:numFmt w:val="decimal"/>
      <w:pStyle w:val="118"/>
      <w:suff w:val="nothing"/>
      <w:lvlText w:val="示例%1："/>
      <w:lvlJc w:val="left"/>
      <w:pPr>
        <w:ind w:firstLine="397"/>
      </w:pPr>
      <w:rPr>
        <w:rFonts w:hint="eastAsia" w:ascii="黑体" w:eastAsia="黑体" w:cs="Times New Roman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 w:cs="Times New Roman"/>
      </w:rPr>
    </w:lvl>
  </w:abstractNum>
  <w:abstractNum w:abstractNumId="2">
    <w:nsid w:val="0AE367E9"/>
    <w:multiLevelType w:val="multilevel"/>
    <w:tmpl w:val="0AE367E9"/>
    <w:lvl w:ilvl="0" w:tentative="0">
      <w:start w:val="1"/>
      <w:numFmt w:val="none"/>
      <w:pStyle w:val="51"/>
      <w:suff w:val="nothing"/>
      <w:lvlText w:val="%1示例："/>
      <w:lvlJc w:val="left"/>
      <w:pPr>
        <w:ind w:firstLine="363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firstLine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firstLine="363"/>
      </w:pPr>
      <w:rPr>
        <w:rFonts w:hint="eastAsia" w:cs="Times New Roman"/>
      </w:rPr>
    </w:lvl>
  </w:abstractNum>
  <w:abstractNum w:abstractNumId="3">
    <w:nsid w:val="0DDE2B46"/>
    <w:multiLevelType w:val="multilevel"/>
    <w:tmpl w:val="0DDE2B46"/>
    <w:lvl w:ilvl="0" w:tentative="0">
      <w:start w:val="1"/>
      <w:numFmt w:val="lowerLetter"/>
      <w:pStyle w:val="123"/>
      <w:suff w:val="nothing"/>
      <w:lvlText w:val="%1   "/>
      <w:lvlJc w:val="left"/>
      <w:pPr>
        <w:ind w:left="544" w:hanging="181"/>
      </w:pPr>
      <w:rPr>
        <w:rFonts w:hint="eastAsia" w:ascii="宋体" w:hAnsi="宋体" w:eastAsia="宋体" w:cs="Times New Roman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 w:cs="Times New Roman"/>
      </w:rPr>
    </w:lvl>
  </w:abstractNum>
  <w:abstractNum w:abstractNumId="4">
    <w:nsid w:val="1DBF583A"/>
    <w:multiLevelType w:val="multilevel"/>
    <w:tmpl w:val="1DBF583A"/>
    <w:lvl w:ilvl="0" w:tentative="0">
      <w:start w:val="1"/>
      <w:numFmt w:val="decimal"/>
      <w:pStyle w:val="66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5">
    <w:nsid w:val="1FC91163"/>
    <w:multiLevelType w:val="multilevel"/>
    <w:tmpl w:val="1FC91163"/>
    <w:lvl w:ilvl="0" w:tentative="0">
      <w:start w:val="1"/>
      <w:numFmt w:val="decimal"/>
      <w:pStyle w:val="44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41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45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54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55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6">
    <w:nsid w:val="2A8F7113"/>
    <w:multiLevelType w:val="multilevel"/>
    <w:tmpl w:val="2A8F7113"/>
    <w:lvl w:ilvl="0" w:tentative="0">
      <w:start w:val="1"/>
      <w:numFmt w:val="upperLetter"/>
      <w:pStyle w:val="99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00"/>
      <w:suff w:val="nothing"/>
      <w:lvlText w:val="图%1.%2　"/>
      <w:lvlJc w:val="left"/>
      <w:pPr>
        <w:ind w:left="1190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7">
    <w:nsid w:val="2C5917C3"/>
    <w:multiLevelType w:val="multilevel"/>
    <w:tmpl w:val="2C5917C3"/>
    <w:lvl w:ilvl="0" w:tentative="0">
      <w:start w:val="1"/>
      <w:numFmt w:val="none"/>
      <w:pStyle w:val="47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48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1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4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9">
    <w:nsid w:val="44C50F90"/>
    <w:multiLevelType w:val="multilevel"/>
    <w:tmpl w:val="44C50F90"/>
    <w:lvl w:ilvl="0" w:tentative="0">
      <w:start w:val="1"/>
      <w:numFmt w:val="lowerLetter"/>
      <w:pStyle w:val="60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53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 w:cs="Times New Roman"/>
        <w:b w:val="0"/>
        <w:i w:val="0"/>
        <w:sz w:val="20"/>
      </w:rPr>
    </w:lvl>
    <w:lvl w:ilvl="2" w:tentative="0">
      <w:start w:val="1"/>
      <w:numFmt w:val="decimal"/>
      <w:pStyle w:val="62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 w:cs="Times New Roman"/>
      </w:rPr>
    </w:lvl>
  </w:abstractNum>
  <w:abstractNum w:abstractNumId="10">
    <w:nsid w:val="4B733A5F"/>
    <w:multiLevelType w:val="multilevel"/>
    <w:tmpl w:val="4B733A5F"/>
    <w:lvl w:ilvl="0" w:tentative="0">
      <w:start w:val="1"/>
      <w:numFmt w:val="decimal"/>
      <w:pStyle w:val="63"/>
      <w:suff w:val="nothing"/>
      <w:lvlText w:val="示例%1："/>
      <w:lvlJc w:val="left"/>
      <w:pPr>
        <w:ind w:firstLine="363"/>
      </w:pPr>
      <w:rPr>
        <w:rFonts w:hint="eastAsia" w:ascii="黑体" w:hAnsi="Times New Roman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rPr>
        <w:rFonts w:hint="eastAsia" w:cs="Times New Roman"/>
        <w:vertAlign w:val="baseline"/>
      </w:rPr>
    </w:lvl>
    <w:lvl w:ilvl="2" w:tentative="0">
      <w:start w:val="1"/>
      <w:numFmt w:val="decimal"/>
      <w:suff w:val="space"/>
      <w:lvlText w:val="2.2.%3"/>
      <w:lvlJc w:val="left"/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 w:cs="Times New Roman"/>
        <w:vertAlign w:val="baseline"/>
      </w:rPr>
    </w:lvl>
  </w:abstractNum>
  <w:abstractNum w:abstractNumId="11">
    <w:nsid w:val="557C2AF5"/>
    <w:multiLevelType w:val="multilevel"/>
    <w:tmpl w:val="557C2AF5"/>
    <w:lvl w:ilvl="0" w:tentative="0">
      <w:start w:val="1"/>
      <w:numFmt w:val="decimal"/>
      <w:pStyle w:val="132"/>
      <w:suff w:val="nothing"/>
      <w:lvlText w:val="图%1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default" w:ascii="Times New Roman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2">
    <w:nsid w:val="60B55DC2"/>
    <w:multiLevelType w:val="multilevel"/>
    <w:tmpl w:val="60B55DC2"/>
    <w:lvl w:ilvl="0" w:tentative="0">
      <w:start w:val="1"/>
      <w:numFmt w:val="upperLetter"/>
      <w:pStyle w:val="87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88"/>
      <w:suff w:val="nothing"/>
      <w:lvlText w:val="表%1.%2　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13">
    <w:nsid w:val="646260FA"/>
    <w:multiLevelType w:val="multilevel"/>
    <w:tmpl w:val="646260FA"/>
    <w:lvl w:ilvl="0" w:tentative="0">
      <w:start w:val="1"/>
      <w:numFmt w:val="decimal"/>
      <w:pStyle w:val="130"/>
      <w:suff w:val="nothing"/>
      <w:lvlText w:val="表%1　"/>
      <w:lvlJc w:val="left"/>
      <w:rPr>
        <w:rFonts w:hint="eastAsia" w:ascii="黑体" w:hAnsi="Times New Roman" w:eastAsia="黑体" w:cs="Times New Roman"/>
        <w:b w:val="0"/>
        <w:i w:val="0"/>
        <w:color w:val="auto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3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04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89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4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97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01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 w:cs="Times New Roman"/>
      </w:rPr>
    </w:lvl>
  </w:abstractNum>
  <w:abstractNum w:abstractNumId="15">
    <w:nsid w:val="6D6C07CD"/>
    <w:multiLevelType w:val="multilevel"/>
    <w:tmpl w:val="6D6C07CD"/>
    <w:lvl w:ilvl="0" w:tentative="0">
      <w:start w:val="1"/>
      <w:numFmt w:val="lowerLetter"/>
      <w:pStyle w:val="10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96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16">
    <w:nsid w:val="6DBF04F4"/>
    <w:multiLevelType w:val="multilevel"/>
    <w:tmpl w:val="6DBF04F4"/>
    <w:lvl w:ilvl="0" w:tentative="0">
      <w:start w:val="1"/>
      <w:numFmt w:val="none"/>
      <w:pStyle w:val="58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 w:cs="Times New Roman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0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25"/>
    <w:rsid w:val="00000244"/>
    <w:rsid w:val="0000185F"/>
    <w:rsid w:val="0000586F"/>
    <w:rsid w:val="00013D86"/>
    <w:rsid w:val="00013E02"/>
    <w:rsid w:val="0002143C"/>
    <w:rsid w:val="00021824"/>
    <w:rsid w:val="00022393"/>
    <w:rsid w:val="00025A65"/>
    <w:rsid w:val="00026C31"/>
    <w:rsid w:val="00027280"/>
    <w:rsid w:val="00027FEE"/>
    <w:rsid w:val="000320A7"/>
    <w:rsid w:val="00035925"/>
    <w:rsid w:val="00047B49"/>
    <w:rsid w:val="00067CDF"/>
    <w:rsid w:val="00067FEB"/>
    <w:rsid w:val="00072523"/>
    <w:rsid w:val="00074FBE"/>
    <w:rsid w:val="00083A09"/>
    <w:rsid w:val="0009005E"/>
    <w:rsid w:val="00092857"/>
    <w:rsid w:val="000A20A9"/>
    <w:rsid w:val="000A48B1"/>
    <w:rsid w:val="000B177B"/>
    <w:rsid w:val="000B3143"/>
    <w:rsid w:val="000C5442"/>
    <w:rsid w:val="000C6B05"/>
    <w:rsid w:val="000C6DD6"/>
    <w:rsid w:val="000C73D4"/>
    <w:rsid w:val="000D3D4C"/>
    <w:rsid w:val="000D4AD8"/>
    <w:rsid w:val="000D4F51"/>
    <w:rsid w:val="000D718B"/>
    <w:rsid w:val="000E0C46"/>
    <w:rsid w:val="000E2FA1"/>
    <w:rsid w:val="000F030C"/>
    <w:rsid w:val="000F129C"/>
    <w:rsid w:val="00103162"/>
    <w:rsid w:val="001056DE"/>
    <w:rsid w:val="001124C0"/>
    <w:rsid w:val="00114CA0"/>
    <w:rsid w:val="001161DC"/>
    <w:rsid w:val="0013175F"/>
    <w:rsid w:val="00135127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974B7"/>
    <w:rsid w:val="001A288E"/>
    <w:rsid w:val="001B6DC2"/>
    <w:rsid w:val="001B7548"/>
    <w:rsid w:val="001C09F6"/>
    <w:rsid w:val="001C149C"/>
    <w:rsid w:val="001C172B"/>
    <w:rsid w:val="001C21AC"/>
    <w:rsid w:val="001C47BA"/>
    <w:rsid w:val="001C59EA"/>
    <w:rsid w:val="001D406C"/>
    <w:rsid w:val="001D41EE"/>
    <w:rsid w:val="001D6229"/>
    <w:rsid w:val="001D7136"/>
    <w:rsid w:val="001E0380"/>
    <w:rsid w:val="001E13B1"/>
    <w:rsid w:val="001E4AFE"/>
    <w:rsid w:val="001E53FB"/>
    <w:rsid w:val="001E6BC8"/>
    <w:rsid w:val="001F3A19"/>
    <w:rsid w:val="002054F3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B27"/>
    <w:rsid w:val="002B0F12"/>
    <w:rsid w:val="002B1308"/>
    <w:rsid w:val="002B4554"/>
    <w:rsid w:val="002C32AA"/>
    <w:rsid w:val="002C72D8"/>
    <w:rsid w:val="002D0941"/>
    <w:rsid w:val="002D11FA"/>
    <w:rsid w:val="002E0DDF"/>
    <w:rsid w:val="002E2906"/>
    <w:rsid w:val="002E316B"/>
    <w:rsid w:val="002E5635"/>
    <w:rsid w:val="002E64C3"/>
    <w:rsid w:val="002E6A2C"/>
    <w:rsid w:val="002F12AD"/>
    <w:rsid w:val="002F1D8C"/>
    <w:rsid w:val="002F21DA"/>
    <w:rsid w:val="00301F39"/>
    <w:rsid w:val="00306A94"/>
    <w:rsid w:val="003156D8"/>
    <w:rsid w:val="00321360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B646C"/>
    <w:rsid w:val="003C11CB"/>
    <w:rsid w:val="003C75F3"/>
    <w:rsid w:val="003C78A3"/>
    <w:rsid w:val="003E1867"/>
    <w:rsid w:val="003E5729"/>
    <w:rsid w:val="003F4EE0"/>
    <w:rsid w:val="00402153"/>
    <w:rsid w:val="00402FC1"/>
    <w:rsid w:val="00404C1A"/>
    <w:rsid w:val="00425082"/>
    <w:rsid w:val="00431DEB"/>
    <w:rsid w:val="00440CA6"/>
    <w:rsid w:val="00445CC6"/>
    <w:rsid w:val="00446B29"/>
    <w:rsid w:val="00451F01"/>
    <w:rsid w:val="00453F9A"/>
    <w:rsid w:val="004647A4"/>
    <w:rsid w:val="00471E91"/>
    <w:rsid w:val="00474675"/>
    <w:rsid w:val="0047470C"/>
    <w:rsid w:val="004935BE"/>
    <w:rsid w:val="004A35F9"/>
    <w:rsid w:val="004B10BF"/>
    <w:rsid w:val="004B24C1"/>
    <w:rsid w:val="004C292F"/>
    <w:rsid w:val="004D2413"/>
    <w:rsid w:val="004E36AC"/>
    <w:rsid w:val="004E498E"/>
    <w:rsid w:val="00510280"/>
    <w:rsid w:val="00513D73"/>
    <w:rsid w:val="00514A43"/>
    <w:rsid w:val="005174E5"/>
    <w:rsid w:val="00522393"/>
    <w:rsid w:val="00522620"/>
    <w:rsid w:val="00525656"/>
    <w:rsid w:val="00526C95"/>
    <w:rsid w:val="00534C02"/>
    <w:rsid w:val="0054264B"/>
    <w:rsid w:val="00543786"/>
    <w:rsid w:val="005533D7"/>
    <w:rsid w:val="005703DE"/>
    <w:rsid w:val="0058464E"/>
    <w:rsid w:val="005A01CB"/>
    <w:rsid w:val="005A58FF"/>
    <w:rsid w:val="005A5EAF"/>
    <w:rsid w:val="005A64C0"/>
    <w:rsid w:val="005A778D"/>
    <w:rsid w:val="005B3C11"/>
    <w:rsid w:val="005C1C28"/>
    <w:rsid w:val="005C3D7F"/>
    <w:rsid w:val="005C43A9"/>
    <w:rsid w:val="005C6449"/>
    <w:rsid w:val="005C6DB5"/>
    <w:rsid w:val="005D2E1C"/>
    <w:rsid w:val="005E19E7"/>
    <w:rsid w:val="00601993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553B7"/>
    <w:rsid w:val="00661C5A"/>
    <w:rsid w:val="00663AF3"/>
    <w:rsid w:val="00666B6C"/>
    <w:rsid w:val="00667A1D"/>
    <w:rsid w:val="00676833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D4250"/>
    <w:rsid w:val="006E18A8"/>
    <w:rsid w:val="006E3675"/>
    <w:rsid w:val="006E4A7F"/>
    <w:rsid w:val="006E5322"/>
    <w:rsid w:val="006E6CA6"/>
    <w:rsid w:val="00704DF6"/>
    <w:rsid w:val="0070651C"/>
    <w:rsid w:val="00710A7B"/>
    <w:rsid w:val="007132A3"/>
    <w:rsid w:val="00716421"/>
    <w:rsid w:val="007231EA"/>
    <w:rsid w:val="00724EFB"/>
    <w:rsid w:val="007419C3"/>
    <w:rsid w:val="007467A7"/>
    <w:rsid w:val="007469DD"/>
    <w:rsid w:val="0074741B"/>
    <w:rsid w:val="0074759E"/>
    <w:rsid w:val="007478EA"/>
    <w:rsid w:val="0075415C"/>
    <w:rsid w:val="007614A0"/>
    <w:rsid w:val="00762C54"/>
    <w:rsid w:val="00763502"/>
    <w:rsid w:val="00766BE8"/>
    <w:rsid w:val="007762F1"/>
    <w:rsid w:val="007913AB"/>
    <w:rsid w:val="007914F7"/>
    <w:rsid w:val="00792955"/>
    <w:rsid w:val="007A3FB5"/>
    <w:rsid w:val="007B1625"/>
    <w:rsid w:val="007B706E"/>
    <w:rsid w:val="007B71EB"/>
    <w:rsid w:val="007B78BA"/>
    <w:rsid w:val="007C6205"/>
    <w:rsid w:val="007C686A"/>
    <w:rsid w:val="007C728E"/>
    <w:rsid w:val="007D2C53"/>
    <w:rsid w:val="007D2C7D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28AC"/>
    <w:rsid w:val="008034BE"/>
    <w:rsid w:val="00806307"/>
    <w:rsid w:val="0080654C"/>
    <w:rsid w:val="008071C6"/>
    <w:rsid w:val="008143B4"/>
    <w:rsid w:val="00817A00"/>
    <w:rsid w:val="00835DB3"/>
    <w:rsid w:val="0083617B"/>
    <w:rsid w:val="008371BD"/>
    <w:rsid w:val="00841376"/>
    <w:rsid w:val="008463CC"/>
    <w:rsid w:val="008504A8"/>
    <w:rsid w:val="0085282E"/>
    <w:rsid w:val="008612D6"/>
    <w:rsid w:val="0087198C"/>
    <w:rsid w:val="00872127"/>
    <w:rsid w:val="00872C1F"/>
    <w:rsid w:val="00873B42"/>
    <w:rsid w:val="00876FB9"/>
    <w:rsid w:val="008856D8"/>
    <w:rsid w:val="0089107D"/>
    <w:rsid w:val="00892E82"/>
    <w:rsid w:val="008C1B58"/>
    <w:rsid w:val="008C39AE"/>
    <w:rsid w:val="008C3EF5"/>
    <w:rsid w:val="008C590D"/>
    <w:rsid w:val="008D3406"/>
    <w:rsid w:val="008D3DFF"/>
    <w:rsid w:val="008E031B"/>
    <w:rsid w:val="008E7029"/>
    <w:rsid w:val="008E7EF6"/>
    <w:rsid w:val="008F1F98"/>
    <w:rsid w:val="008F6758"/>
    <w:rsid w:val="009040DD"/>
    <w:rsid w:val="00905B47"/>
    <w:rsid w:val="009115C4"/>
    <w:rsid w:val="0091331C"/>
    <w:rsid w:val="009279DE"/>
    <w:rsid w:val="00930116"/>
    <w:rsid w:val="0094212C"/>
    <w:rsid w:val="00954689"/>
    <w:rsid w:val="00961485"/>
    <w:rsid w:val="009617C9"/>
    <w:rsid w:val="00961C93"/>
    <w:rsid w:val="00962E88"/>
    <w:rsid w:val="00965324"/>
    <w:rsid w:val="0097091E"/>
    <w:rsid w:val="009760D3"/>
    <w:rsid w:val="00976221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14F5"/>
    <w:rsid w:val="009B2ADB"/>
    <w:rsid w:val="009B603A"/>
    <w:rsid w:val="009C2D0E"/>
    <w:rsid w:val="009C3DAC"/>
    <w:rsid w:val="009C42E0"/>
    <w:rsid w:val="009D5362"/>
    <w:rsid w:val="009E1200"/>
    <w:rsid w:val="009E1415"/>
    <w:rsid w:val="009E2346"/>
    <w:rsid w:val="009E6116"/>
    <w:rsid w:val="00A02E43"/>
    <w:rsid w:val="00A05ECD"/>
    <w:rsid w:val="00A065F9"/>
    <w:rsid w:val="00A07F34"/>
    <w:rsid w:val="00A12B51"/>
    <w:rsid w:val="00A13CF9"/>
    <w:rsid w:val="00A22154"/>
    <w:rsid w:val="00A22950"/>
    <w:rsid w:val="00A25C38"/>
    <w:rsid w:val="00A36BBE"/>
    <w:rsid w:val="00A4307A"/>
    <w:rsid w:val="00A436C0"/>
    <w:rsid w:val="00A443B7"/>
    <w:rsid w:val="00A46C16"/>
    <w:rsid w:val="00A47EBB"/>
    <w:rsid w:val="00A51CDD"/>
    <w:rsid w:val="00A521AA"/>
    <w:rsid w:val="00A6730D"/>
    <w:rsid w:val="00A71625"/>
    <w:rsid w:val="00A71B9B"/>
    <w:rsid w:val="00A71D72"/>
    <w:rsid w:val="00A751C7"/>
    <w:rsid w:val="00A87844"/>
    <w:rsid w:val="00A966BE"/>
    <w:rsid w:val="00AA038C"/>
    <w:rsid w:val="00AA5FC6"/>
    <w:rsid w:val="00AA7A09"/>
    <w:rsid w:val="00AB3B50"/>
    <w:rsid w:val="00AC05B1"/>
    <w:rsid w:val="00AD2B76"/>
    <w:rsid w:val="00AD356C"/>
    <w:rsid w:val="00AD67B5"/>
    <w:rsid w:val="00AE2914"/>
    <w:rsid w:val="00AE6D15"/>
    <w:rsid w:val="00B04182"/>
    <w:rsid w:val="00B0464A"/>
    <w:rsid w:val="00B07AE3"/>
    <w:rsid w:val="00B11430"/>
    <w:rsid w:val="00B21B7C"/>
    <w:rsid w:val="00B32934"/>
    <w:rsid w:val="00B353EB"/>
    <w:rsid w:val="00B439C4"/>
    <w:rsid w:val="00B4535E"/>
    <w:rsid w:val="00B46740"/>
    <w:rsid w:val="00B52A8C"/>
    <w:rsid w:val="00B636A8"/>
    <w:rsid w:val="00B665C6"/>
    <w:rsid w:val="00B805AF"/>
    <w:rsid w:val="00B82C01"/>
    <w:rsid w:val="00B85E24"/>
    <w:rsid w:val="00B869EC"/>
    <w:rsid w:val="00B9397A"/>
    <w:rsid w:val="00B9633D"/>
    <w:rsid w:val="00BA2EBE"/>
    <w:rsid w:val="00BA5729"/>
    <w:rsid w:val="00BB0F28"/>
    <w:rsid w:val="00BB458A"/>
    <w:rsid w:val="00BC2622"/>
    <w:rsid w:val="00BD00D3"/>
    <w:rsid w:val="00BD1659"/>
    <w:rsid w:val="00BD3AA9"/>
    <w:rsid w:val="00BD4A18"/>
    <w:rsid w:val="00BD5046"/>
    <w:rsid w:val="00BD6DB2"/>
    <w:rsid w:val="00BE11CF"/>
    <w:rsid w:val="00BE21AB"/>
    <w:rsid w:val="00BE55CB"/>
    <w:rsid w:val="00BF2D6F"/>
    <w:rsid w:val="00BF3349"/>
    <w:rsid w:val="00BF617A"/>
    <w:rsid w:val="00C0379D"/>
    <w:rsid w:val="00C03931"/>
    <w:rsid w:val="00C05FE3"/>
    <w:rsid w:val="00C10E8C"/>
    <w:rsid w:val="00C13CC4"/>
    <w:rsid w:val="00C173FA"/>
    <w:rsid w:val="00C2136D"/>
    <w:rsid w:val="00C214EE"/>
    <w:rsid w:val="00C22077"/>
    <w:rsid w:val="00C2314B"/>
    <w:rsid w:val="00C24971"/>
    <w:rsid w:val="00C26BE5"/>
    <w:rsid w:val="00C26E4D"/>
    <w:rsid w:val="00C27909"/>
    <w:rsid w:val="00C27B03"/>
    <w:rsid w:val="00C314E1"/>
    <w:rsid w:val="00C331DD"/>
    <w:rsid w:val="00C34397"/>
    <w:rsid w:val="00C35999"/>
    <w:rsid w:val="00C4095D"/>
    <w:rsid w:val="00C56A47"/>
    <w:rsid w:val="00C601D2"/>
    <w:rsid w:val="00C65BCC"/>
    <w:rsid w:val="00C66970"/>
    <w:rsid w:val="00C72D96"/>
    <w:rsid w:val="00C73219"/>
    <w:rsid w:val="00C8691C"/>
    <w:rsid w:val="00CA168A"/>
    <w:rsid w:val="00CA357E"/>
    <w:rsid w:val="00CA44F9"/>
    <w:rsid w:val="00CA4A69"/>
    <w:rsid w:val="00CB6EE5"/>
    <w:rsid w:val="00CC3E0C"/>
    <w:rsid w:val="00CC58D3"/>
    <w:rsid w:val="00CC784D"/>
    <w:rsid w:val="00CD6F33"/>
    <w:rsid w:val="00CE212B"/>
    <w:rsid w:val="00CE78B6"/>
    <w:rsid w:val="00D0337B"/>
    <w:rsid w:val="00D079B2"/>
    <w:rsid w:val="00D114E9"/>
    <w:rsid w:val="00D257D9"/>
    <w:rsid w:val="00D27C5D"/>
    <w:rsid w:val="00D429C6"/>
    <w:rsid w:val="00D47748"/>
    <w:rsid w:val="00D50A39"/>
    <w:rsid w:val="00D54CC3"/>
    <w:rsid w:val="00D6041A"/>
    <w:rsid w:val="00D633EB"/>
    <w:rsid w:val="00D82FF7"/>
    <w:rsid w:val="00D847FE"/>
    <w:rsid w:val="00D87F7B"/>
    <w:rsid w:val="00D903C9"/>
    <w:rsid w:val="00D95860"/>
    <w:rsid w:val="00D964EA"/>
    <w:rsid w:val="00D966D0"/>
    <w:rsid w:val="00DA0C59"/>
    <w:rsid w:val="00DA3991"/>
    <w:rsid w:val="00DB7E6C"/>
    <w:rsid w:val="00DC5686"/>
    <w:rsid w:val="00DD5A29"/>
    <w:rsid w:val="00DD5D9D"/>
    <w:rsid w:val="00DD73A8"/>
    <w:rsid w:val="00DE35CB"/>
    <w:rsid w:val="00DF0AA6"/>
    <w:rsid w:val="00DF21E9"/>
    <w:rsid w:val="00DF77F6"/>
    <w:rsid w:val="00E00F14"/>
    <w:rsid w:val="00E06386"/>
    <w:rsid w:val="00E24EB4"/>
    <w:rsid w:val="00E320ED"/>
    <w:rsid w:val="00E33AFB"/>
    <w:rsid w:val="00E34218"/>
    <w:rsid w:val="00E43947"/>
    <w:rsid w:val="00E46282"/>
    <w:rsid w:val="00E51F12"/>
    <w:rsid w:val="00E5216E"/>
    <w:rsid w:val="00E6100A"/>
    <w:rsid w:val="00E61CA2"/>
    <w:rsid w:val="00E81000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1F95"/>
    <w:rsid w:val="00EC3CC9"/>
    <w:rsid w:val="00EC680A"/>
    <w:rsid w:val="00EE2BED"/>
    <w:rsid w:val="00EE374B"/>
    <w:rsid w:val="00F11BB5"/>
    <w:rsid w:val="00F1417B"/>
    <w:rsid w:val="00F34B99"/>
    <w:rsid w:val="00F50BE3"/>
    <w:rsid w:val="00F52DAB"/>
    <w:rsid w:val="00F543F0"/>
    <w:rsid w:val="00F61AEA"/>
    <w:rsid w:val="00F81D29"/>
    <w:rsid w:val="00F91C4D"/>
    <w:rsid w:val="00F92FD9"/>
    <w:rsid w:val="00F93185"/>
    <w:rsid w:val="00F96F37"/>
    <w:rsid w:val="00FA6033"/>
    <w:rsid w:val="00FA6684"/>
    <w:rsid w:val="00FA731E"/>
    <w:rsid w:val="00FB00DC"/>
    <w:rsid w:val="00FB2B38"/>
    <w:rsid w:val="00FC5EEC"/>
    <w:rsid w:val="00FC6358"/>
    <w:rsid w:val="00FD320D"/>
    <w:rsid w:val="00FE23DE"/>
    <w:rsid w:val="00FF6073"/>
    <w:rsid w:val="05DD6B15"/>
    <w:rsid w:val="064A44BD"/>
    <w:rsid w:val="0F084DD9"/>
    <w:rsid w:val="0F6019E2"/>
    <w:rsid w:val="0F6307EF"/>
    <w:rsid w:val="10E03735"/>
    <w:rsid w:val="11AC1743"/>
    <w:rsid w:val="1684599E"/>
    <w:rsid w:val="185973DC"/>
    <w:rsid w:val="1DD77552"/>
    <w:rsid w:val="1F0106D9"/>
    <w:rsid w:val="274972A3"/>
    <w:rsid w:val="2AE126B5"/>
    <w:rsid w:val="31954604"/>
    <w:rsid w:val="32CF538B"/>
    <w:rsid w:val="345368B3"/>
    <w:rsid w:val="3ACB13EC"/>
    <w:rsid w:val="3B675D0C"/>
    <w:rsid w:val="3D394808"/>
    <w:rsid w:val="3ED81A61"/>
    <w:rsid w:val="45265684"/>
    <w:rsid w:val="47EF6DC2"/>
    <w:rsid w:val="4D846452"/>
    <w:rsid w:val="54200B89"/>
    <w:rsid w:val="547E7D62"/>
    <w:rsid w:val="54E53B5F"/>
    <w:rsid w:val="56C92D31"/>
    <w:rsid w:val="57492D21"/>
    <w:rsid w:val="5A2C7909"/>
    <w:rsid w:val="62630C2D"/>
    <w:rsid w:val="62A936AF"/>
    <w:rsid w:val="62C7436F"/>
    <w:rsid w:val="63A6134B"/>
    <w:rsid w:val="6939712E"/>
    <w:rsid w:val="693F5AE9"/>
    <w:rsid w:val="69E563B3"/>
    <w:rsid w:val="6BD12396"/>
    <w:rsid w:val="714D21A4"/>
    <w:rsid w:val="73C664D1"/>
    <w:rsid w:val="74362A4A"/>
    <w:rsid w:val="753B134E"/>
    <w:rsid w:val="76B13910"/>
    <w:rsid w:val="793C70B8"/>
    <w:rsid w:val="7E5A545B"/>
    <w:rsid w:val="D7F4F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link w:val="126"/>
    <w:semiHidden/>
    <w:qFormat/>
    <w:uiPriority w:val="99"/>
    <w:pPr>
      <w:shd w:val="clear" w:color="auto" w:fill="000080"/>
    </w:pPr>
  </w:style>
  <w:style w:type="paragraph" w:styleId="7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2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142"/>
    <w:qFormat/>
    <w:uiPriority w:val="99"/>
    <w:pPr>
      <w:ind w:left="100" w:leftChars="2500"/>
    </w:pPr>
  </w:style>
  <w:style w:type="paragraph" w:styleId="15">
    <w:name w:val="endnote text"/>
    <w:basedOn w:val="1"/>
    <w:link w:val="125"/>
    <w:semiHidden/>
    <w:qFormat/>
    <w:uiPriority w:val="99"/>
    <w:pPr>
      <w:snapToGrid w:val="0"/>
      <w:jc w:val="left"/>
    </w:pPr>
  </w:style>
  <w:style w:type="paragraph" w:styleId="16">
    <w:name w:val="Balloon Text"/>
    <w:basedOn w:val="1"/>
    <w:link w:val="141"/>
    <w:qFormat/>
    <w:uiPriority w:val="99"/>
    <w:rPr>
      <w:sz w:val="18"/>
      <w:szCs w:val="18"/>
    </w:rPr>
  </w:style>
  <w:style w:type="paragraph" w:styleId="17">
    <w:name w:val="footer"/>
    <w:basedOn w:val="1"/>
    <w:link w:val="56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8">
    <w:name w:val="header"/>
    <w:basedOn w:val="1"/>
    <w:link w:val="57"/>
    <w:qFormat/>
    <w:uiPriority w:val="99"/>
    <w:pPr>
      <w:snapToGrid w:val="0"/>
      <w:jc w:val="left"/>
    </w:pPr>
    <w:rPr>
      <w:sz w:val="18"/>
      <w:szCs w:val="18"/>
    </w:rPr>
  </w:style>
  <w:style w:type="paragraph" w:styleId="19">
    <w:name w:val="toc 1"/>
    <w:basedOn w:val="1"/>
    <w:next w:val="1"/>
    <w:semiHidden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0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1">
    <w:name w:val="index heading"/>
    <w:basedOn w:val="1"/>
    <w:next w:val="22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2">
    <w:name w:val="index 1"/>
    <w:basedOn w:val="1"/>
    <w:next w:val="23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3">
    <w:name w:val="段"/>
    <w:link w:val="40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4">
    <w:name w:val="footnote text"/>
    <w:basedOn w:val="1"/>
    <w:link w:val="107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5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6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7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8">
    <w:name w:val="toc 2"/>
    <w:basedOn w:val="1"/>
    <w:next w:val="1"/>
    <w:semiHidden/>
    <w:qFormat/>
    <w:uiPriority w:val="99"/>
    <w:pPr>
      <w:tabs>
        <w:tab w:val="right" w:leader="dot" w:pos="9242"/>
      </w:tabs>
    </w:pPr>
    <w:rPr>
      <w:rFonts w:ascii="宋体"/>
      <w:szCs w:val="21"/>
    </w:rPr>
  </w:style>
  <w:style w:type="paragraph" w:styleId="29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30">
    <w:name w:val="Normal (Web)"/>
    <w:basedOn w:val="1"/>
    <w:qFormat/>
    <w:uiPriority w:val="0"/>
    <w:rPr>
      <w:sz w:val="24"/>
    </w:rPr>
  </w:style>
  <w:style w:type="paragraph" w:styleId="31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3">
    <w:name w:val="Table Grid"/>
    <w:basedOn w:val="32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5">
    <w:name w:val="endnote reference"/>
    <w:basedOn w:val="34"/>
    <w:semiHidden/>
    <w:qFormat/>
    <w:uiPriority w:val="99"/>
    <w:rPr>
      <w:rFonts w:cs="Times New Roman"/>
      <w:vertAlign w:val="superscript"/>
    </w:rPr>
  </w:style>
  <w:style w:type="character" w:styleId="36">
    <w:name w:val="page number"/>
    <w:basedOn w:val="34"/>
    <w:qFormat/>
    <w:uiPriority w:val="99"/>
    <w:rPr>
      <w:rFonts w:ascii="Times New Roman" w:hAnsi="Times New Roman" w:eastAsia="宋体" w:cs="Times New Roman"/>
      <w:sz w:val="18"/>
    </w:rPr>
  </w:style>
  <w:style w:type="character" w:styleId="37">
    <w:name w:val="FollowedHyperlink"/>
    <w:basedOn w:val="34"/>
    <w:qFormat/>
    <w:uiPriority w:val="99"/>
    <w:rPr>
      <w:rFonts w:cs="Times New Roman"/>
      <w:color w:val="800080"/>
      <w:u w:val="single"/>
    </w:rPr>
  </w:style>
  <w:style w:type="character" w:styleId="38">
    <w:name w:val="Hyperlink"/>
    <w:basedOn w:val="34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39">
    <w:name w:val="footnote reference"/>
    <w:basedOn w:val="34"/>
    <w:semiHidden/>
    <w:qFormat/>
    <w:uiPriority w:val="99"/>
    <w:rPr>
      <w:rFonts w:cs="Times New Roman"/>
      <w:vertAlign w:val="superscript"/>
    </w:rPr>
  </w:style>
  <w:style w:type="character" w:customStyle="1" w:styleId="40">
    <w:name w:val="段 Char"/>
    <w:basedOn w:val="34"/>
    <w:link w:val="23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41">
    <w:name w:val="一级条标题"/>
    <w:next w:val="23"/>
    <w:qFormat/>
    <w:uiPriority w:val="99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3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4">
    <w:name w:val="章标题"/>
    <w:next w:val="23"/>
    <w:qFormat/>
    <w:uiPriority w:val="99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5">
    <w:name w:val="二级条标题"/>
    <w:basedOn w:val="41"/>
    <w:next w:val="23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46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7">
    <w:name w:val="列项——（一级）"/>
    <w:qFormat/>
    <w:uiPriority w:val="99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9">
    <w:name w:val="目次、标准名称标题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0">
    <w:name w:val="三级条标题"/>
    <w:basedOn w:val="45"/>
    <w:next w:val="23"/>
    <w:qFormat/>
    <w:uiPriority w:val="99"/>
    <w:pPr>
      <w:numPr>
        <w:ilvl w:val="3"/>
      </w:numPr>
      <w:outlineLvl w:val="4"/>
    </w:pPr>
  </w:style>
  <w:style w:type="paragraph" w:customStyle="1" w:styleId="51">
    <w:name w:val="示例"/>
    <w:next w:val="52"/>
    <w:qFormat/>
    <w:uiPriority w:val="99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2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3">
    <w:name w:val="数字编号列项（二级）"/>
    <w:qFormat/>
    <w:uiPriority w:val="99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4">
    <w:name w:val="四级条标题"/>
    <w:basedOn w:val="50"/>
    <w:next w:val="23"/>
    <w:qFormat/>
    <w:uiPriority w:val="99"/>
    <w:pPr>
      <w:numPr>
        <w:ilvl w:val="4"/>
      </w:numPr>
      <w:outlineLvl w:val="5"/>
    </w:pPr>
  </w:style>
  <w:style w:type="paragraph" w:customStyle="1" w:styleId="55">
    <w:name w:val="五级条标题"/>
    <w:basedOn w:val="54"/>
    <w:next w:val="23"/>
    <w:qFormat/>
    <w:uiPriority w:val="99"/>
    <w:pPr>
      <w:numPr>
        <w:ilvl w:val="5"/>
      </w:numPr>
      <w:outlineLvl w:val="6"/>
    </w:pPr>
  </w:style>
  <w:style w:type="character" w:customStyle="1" w:styleId="56">
    <w:name w:val="页脚 Char"/>
    <w:basedOn w:val="34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57">
    <w:name w:val="页眉 Char"/>
    <w:basedOn w:val="34"/>
    <w:link w:val="18"/>
    <w:semiHidden/>
    <w:qFormat/>
    <w:locked/>
    <w:uiPriority w:val="99"/>
    <w:rPr>
      <w:rFonts w:cs="Times New Roman"/>
      <w:sz w:val="18"/>
      <w:szCs w:val="18"/>
    </w:rPr>
  </w:style>
  <w:style w:type="paragraph" w:customStyle="1" w:styleId="58">
    <w:name w:val="注："/>
    <w:next w:val="23"/>
    <w:qFormat/>
    <w:uiPriority w:val="99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注×："/>
    <w:qFormat/>
    <w:uiPriority w:val="99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字母编号列项（一级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62">
    <w:name w:val="编号列项（三级）"/>
    <w:qFormat/>
    <w:uiPriority w:val="99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3">
    <w:name w:val="示例×："/>
    <w:basedOn w:val="44"/>
    <w:qFormat/>
    <w:uiPriority w:val="99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64">
    <w:name w:val="二级无"/>
    <w:basedOn w:val="45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65">
    <w:name w:val="注：（正文）"/>
    <w:basedOn w:val="58"/>
    <w:next w:val="23"/>
    <w:qFormat/>
    <w:uiPriority w:val="99"/>
  </w:style>
  <w:style w:type="paragraph" w:customStyle="1" w:styleId="66">
    <w:name w:val="注×：（正文）"/>
    <w:qFormat/>
    <w:uiPriority w:val="99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7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8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9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0">
    <w:name w:val="标准书眉_偶数页"/>
    <w:basedOn w:val="43"/>
    <w:next w:val="1"/>
    <w:qFormat/>
    <w:uiPriority w:val="99"/>
    <w:pPr>
      <w:jc w:val="left"/>
    </w:pPr>
  </w:style>
  <w:style w:type="paragraph" w:customStyle="1" w:styleId="71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2">
    <w:name w:val="参考文献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3">
    <w:name w:val="参考文献、索引标题"/>
    <w:basedOn w:val="1"/>
    <w:next w:val="23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74">
    <w:name w:val="发布"/>
    <w:basedOn w:val="34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75">
    <w:name w:val="发布部门"/>
    <w:next w:val="23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6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7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8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9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0">
    <w:name w:val="封面标准英文名称"/>
    <w:basedOn w:val="79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81">
    <w:name w:val="封面一致性程度标识"/>
    <w:basedOn w:val="80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82">
    <w:name w:val="封面标准文稿类别"/>
    <w:basedOn w:val="81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83">
    <w:name w:val="封面标准文稿编辑信息"/>
    <w:basedOn w:val="82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84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附录标识"/>
    <w:basedOn w:val="1"/>
    <w:next w:val="23"/>
    <w:qFormat/>
    <w:uiPriority w:val="99"/>
    <w:pPr>
      <w:keepNext/>
      <w:widowControl/>
      <w:numPr>
        <w:ilvl w:val="0"/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6">
    <w:name w:val="附录标题"/>
    <w:basedOn w:val="23"/>
    <w:next w:val="23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87">
    <w:name w:val="附录表标号"/>
    <w:basedOn w:val="1"/>
    <w:next w:val="23"/>
    <w:qFormat/>
    <w:uiPriority w:val="99"/>
    <w:pPr>
      <w:numPr>
        <w:ilvl w:val="0"/>
        <w:numId w:val="11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8">
    <w:name w:val="附录表标题"/>
    <w:basedOn w:val="1"/>
    <w:next w:val="23"/>
    <w:qFormat/>
    <w:uiPriority w:val="99"/>
    <w:pPr>
      <w:numPr>
        <w:ilvl w:val="1"/>
        <w:numId w:val="1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89">
    <w:name w:val="附录二级条标题"/>
    <w:basedOn w:val="1"/>
    <w:next w:val="23"/>
    <w:qFormat/>
    <w:uiPriority w:val="99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0">
    <w:name w:val="附录二级无"/>
    <w:basedOn w:val="89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91">
    <w:name w:val="附录公式"/>
    <w:basedOn w:val="23"/>
    <w:next w:val="23"/>
    <w:link w:val="92"/>
    <w:qFormat/>
    <w:uiPriority w:val="99"/>
  </w:style>
  <w:style w:type="character" w:customStyle="1" w:styleId="92">
    <w:name w:val="附录公式 Char"/>
    <w:basedOn w:val="40"/>
    <w:link w:val="91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93">
    <w:name w:val="附录公式编号制表符"/>
    <w:basedOn w:val="1"/>
    <w:next w:val="23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4">
    <w:name w:val="附录三级条标题"/>
    <w:basedOn w:val="89"/>
    <w:next w:val="23"/>
    <w:qFormat/>
    <w:uiPriority w:val="99"/>
    <w:pPr>
      <w:numPr>
        <w:ilvl w:val="4"/>
      </w:numPr>
      <w:outlineLvl w:val="4"/>
    </w:pPr>
  </w:style>
  <w:style w:type="paragraph" w:customStyle="1" w:styleId="95">
    <w:name w:val="附录三级无"/>
    <w:basedOn w:val="94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96">
    <w:name w:val="附录数字编号列项（二级）"/>
    <w:qFormat/>
    <w:uiPriority w:val="99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7">
    <w:name w:val="附录四级条标题"/>
    <w:basedOn w:val="94"/>
    <w:next w:val="23"/>
    <w:qFormat/>
    <w:uiPriority w:val="99"/>
    <w:pPr>
      <w:numPr>
        <w:ilvl w:val="5"/>
      </w:numPr>
      <w:outlineLvl w:val="5"/>
    </w:pPr>
  </w:style>
  <w:style w:type="paragraph" w:customStyle="1" w:styleId="98">
    <w:name w:val="附录四级无"/>
    <w:basedOn w:val="97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99">
    <w:name w:val="附录图标号"/>
    <w:basedOn w:val="1"/>
    <w:qFormat/>
    <w:uiPriority w:val="99"/>
    <w:pPr>
      <w:keepNext/>
      <w:pageBreakBefore/>
      <w:widowControl/>
      <w:numPr>
        <w:ilvl w:val="0"/>
        <w:numId w:val="13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00">
    <w:name w:val="附录图标题"/>
    <w:basedOn w:val="1"/>
    <w:next w:val="23"/>
    <w:qFormat/>
    <w:uiPriority w:val="99"/>
    <w:pPr>
      <w:numPr>
        <w:ilvl w:val="1"/>
        <w:numId w:val="13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1">
    <w:name w:val="附录五级条标题"/>
    <w:basedOn w:val="97"/>
    <w:next w:val="23"/>
    <w:qFormat/>
    <w:uiPriority w:val="99"/>
    <w:pPr>
      <w:numPr>
        <w:ilvl w:val="6"/>
      </w:numPr>
      <w:outlineLvl w:val="6"/>
    </w:pPr>
  </w:style>
  <w:style w:type="paragraph" w:customStyle="1" w:styleId="102">
    <w:name w:val="附录五级无"/>
    <w:basedOn w:val="101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103">
    <w:name w:val="附录章标题"/>
    <w:next w:val="23"/>
    <w:qFormat/>
    <w:uiPriority w:val="99"/>
    <w:pPr>
      <w:numPr>
        <w:ilvl w:val="1"/>
        <w:numId w:val="10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4">
    <w:name w:val="附录一级条标题"/>
    <w:basedOn w:val="103"/>
    <w:next w:val="23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5">
    <w:name w:val="附录一级无"/>
    <w:basedOn w:val="104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106">
    <w:name w:val="附录字母编号列项（一级）"/>
    <w:qFormat/>
    <w:uiPriority w:val="99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7">
    <w:name w:val="脚注文本 Char"/>
    <w:basedOn w:val="34"/>
    <w:link w:val="24"/>
    <w:semiHidden/>
    <w:qFormat/>
    <w:locked/>
    <w:uiPriority w:val="99"/>
    <w:rPr>
      <w:rFonts w:asci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08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9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1">
    <w:name w:val="其他标准标志"/>
    <w:basedOn w:val="67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12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3">
    <w:name w:val="其他发布部门"/>
    <w:basedOn w:val="75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114">
    <w:name w:val="前言、引言标题"/>
    <w:next w:val="23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5">
    <w:name w:val="三级无"/>
    <w:basedOn w:val="50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16">
    <w:name w:val="实施日期"/>
    <w:basedOn w:val="76"/>
    <w:qFormat/>
    <w:uiPriority w:val="99"/>
    <w:pPr>
      <w:framePr w:vAnchor="page" w:hAnchor="text"/>
      <w:jc w:val="right"/>
    </w:pPr>
  </w:style>
  <w:style w:type="paragraph" w:customStyle="1" w:styleId="117">
    <w:name w:val="示例后文字"/>
    <w:basedOn w:val="23"/>
    <w:next w:val="23"/>
    <w:qFormat/>
    <w:uiPriority w:val="99"/>
    <w:pPr>
      <w:ind w:firstLine="360"/>
    </w:pPr>
    <w:rPr>
      <w:sz w:val="18"/>
    </w:rPr>
  </w:style>
  <w:style w:type="paragraph" w:customStyle="1" w:styleId="118">
    <w:name w:val="首示例"/>
    <w:next w:val="23"/>
    <w:link w:val="119"/>
    <w:qFormat/>
    <w:uiPriority w:val="99"/>
    <w:pPr>
      <w:numPr>
        <w:ilvl w:val="0"/>
        <w:numId w:val="14"/>
      </w:numPr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9">
    <w:name w:val="首示例 Char"/>
    <w:basedOn w:val="34"/>
    <w:link w:val="118"/>
    <w:qFormat/>
    <w:locked/>
    <w:uiPriority w:val="9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20">
    <w:name w:val="四级无"/>
    <w:basedOn w:val="54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1">
    <w:name w:val="条文脚注"/>
    <w:basedOn w:val="24"/>
    <w:qFormat/>
    <w:uiPriority w:val="99"/>
    <w:pPr>
      <w:numPr>
        <w:numId w:val="0"/>
      </w:numPr>
      <w:jc w:val="both"/>
    </w:pPr>
  </w:style>
  <w:style w:type="paragraph" w:customStyle="1" w:styleId="122">
    <w:name w:val="图标脚注说明"/>
    <w:basedOn w:val="23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23">
    <w:name w:val="图表脚注说明"/>
    <w:basedOn w:val="1"/>
    <w:qFormat/>
    <w:uiPriority w:val="99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24">
    <w:name w:val="图的脚注"/>
    <w:next w:val="23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character" w:customStyle="1" w:styleId="125">
    <w:name w:val="尾注文本 Char"/>
    <w:basedOn w:val="34"/>
    <w:link w:val="1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6">
    <w:name w:val="文档结构图 Char"/>
    <w:basedOn w:val="34"/>
    <w:link w:val="6"/>
    <w:semiHidden/>
    <w:qFormat/>
    <w:locked/>
    <w:uiPriority w:val="99"/>
    <w:rPr>
      <w:rFonts w:cs="Times New Roman"/>
      <w:sz w:val="2"/>
    </w:rPr>
  </w:style>
  <w:style w:type="paragraph" w:customStyle="1" w:styleId="127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8">
    <w:name w:val="五级无"/>
    <w:basedOn w:val="55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9">
    <w:name w:val="一级无"/>
    <w:basedOn w:val="41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0">
    <w:name w:val="正文表标题"/>
    <w:next w:val="23"/>
    <w:qFormat/>
    <w:uiPriority w:val="99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1">
    <w:name w:val="正文公式编号制表符"/>
    <w:basedOn w:val="23"/>
    <w:next w:val="23"/>
    <w:qFormat/>
    <w:uiPriority w:val="99"/>
    <w:pPr>
      <w:ind w:firstLine="0" w:firstLineChars="0"/>
    </w:pPr>
  </w:style>
  <w:style w:type="paragraph" w:customStyle="1" w:styleId="132">
    <w:name w:val="正文图标题"/>
    <w:next w:val="23"/>
    <w:qFormat/>
    <w:uiPriority w:val="99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3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34">
    <w:name w:val="其他发布日期"/>
    <w:basedOn w:val="76"/>
    <w:qFormat/>
    <w:uiPriority w:val="99"/>
    <w:pPr>
      <w:framePr w:vAnchor="page" w:hAnchor="text" w:x="1419"/>
    </w:pPr>
  </w:style>
  <w:style w:type="paragraph" w:customStyle="1" w:styleId="135">
    <w:name w:val="其他实施日期"/>
    <w:basedOn w:val="116"/>
    <w:qFormat/>
    <w:uiPriority w:val="99"/>
    <w:pPr>
      <w:framePr/>
    </w:pPr>
  </w:style>
  <w:style w:type="paragraph" w:customStyle="1" w:styleId="136">
    <w:name w:val="封面标准名称2"/>
    <w:basedOn w:val="79"/>
    <w:qFormat/>
    <w:uiPriority w:val="99"/>
    <w:pPr>
      <w:framePr w:y="4469"/>
      <w:spacing w:beforeLines="630"/>
    </w:pPr>
  </w:style>
  <w:style w:type="paragraph" w:customStyle="1" w:styleId="137">
    <w:name w:val="封面标准英文名称2"/>
    <w:basedOn w:val="80"/>
    <w:qFormat/>
    <w:uiPriority w:val="99"/>
    <w:pPr>
      <w:framePr w:y="4469"/>
    </w:pPr>
  </w:style>
  <w:style w:type="paragraph" w:customStyle="1" w:styleId="138">
    <w:name w:val="封面一致性程度标识2"/>
    <w:basedOn w:val="81"/>
    <w:qFormat/>
    <w:uiPriority w:val="99"/>
    <w:pPr>
      <w:framePr w:y="4469"/>
    </w:pPr>
  </w:style>
  <w:style w:type="paragraph" w:customStyle="1" w:styleId="139">
    <w:name w:val="封面标准文稿类别2"/>
    <w:basedOn w:val="82"/>
    <w:qFormat/>
    <w:uiPriority w:val="99"/>
    <w:pPr>
      <w:framePr w:y="4469"/>
    </w:pPr>
  </w:style>
  <w:style w:type="paragraph" w:customStyle="1" w:styleId="140">
    <w:name w:val="封面标准文稿编辑信息2"/>
    <w:basedOn w:val="83"/>
    <w:qFormat/>
    <w:uiPriority w:val="99"/>
    <w:pPr>
      <w:framePr w:y="4469"/>
    </w:pPr>
  </w:style>
  <w:style w:type="character" w:customStyle="1" w:styleId="141">
    <w:name w:val="批注框文本 Char"/>
    <w:basedOn w:val="34"/>
    <w:link w:val="1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2">
    <w:name w:val="日期 Char"/>
    <w:basedOn w:val="34"/>
    <w:link w:val="14"/>
    <w:semiHidden/>
    <w:qFormat/>
    <w:locked/>
    <w:uiPriority w:val="99"/>
    <w:rPr>
      <w:rFonts w:cs="Times New Roman"/>
      <w:sz w:val="24"/>
      <w:szCs w:val="24"/>
    </w:rPr>
  </w:style>
  <w:style w:type="paragraph" w:customStyle="1" w:styleId="143">
    <w:name w:val="reader-word-layer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zle</Company>
  <Pages>2</Pages>
  <Words>62</Words>
  <Characters>150</Characters>
  <Lines>1</Lines>
  <Paragraphs>1</Paragraphs>
  <TotalTime>1</TotalTime>
  <ScaleCrop>false</ScaleCrop>
  <LinksUpToDate>false</LinksUpToDate>
  <CharactersWithSpaces>211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2021-04-08T14:10:00Z</dcterms:created>
  <dc:creator>CNIS</dc:creator>
  <cp:lastModifiedBy>user</cp:lastModifiedBy>
  <cp:lastPrinted>2018-11-20T14:24:00Z</cp:lastPrinted>
  <dcterms:modified xsi:type="dcterms:W3CDTF">2021-09-27T15:02:46Z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0C93E54B2DF84A7DBCC084214A3151A8</vt:lpwstr>
  </property>
</Properties>
</file>